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8" w:rsidRPr="00110878" w:rsidRDefault="00110878" w:rsidP="00110878">
      <w:pPr>
        <w:pStyle w:val="Bezodstpw"/>
        <w:jc w:val="center"/>
        <w:rPr>
          <w:rFonts w:ascii="Book Antiqua" w:hAnsi="Book Antiqua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2AEF2B87" wp14:editId="4D14B5C1">
            <wp:extent cx="923629" cy="832934"/>
            <wp:effectExtent l="0" t="0" r="0" b="5715"/>
            <wp:docPr id="1" name="Obraz 1" descr="https://ikribl.files.wordpress.com/2014/03/logo_ikribl-1.png?w=1082&amp;h=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ribl.files.wordpress.com/2014/03/logo_ikribl-1.png?w=1082&amp;h=9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45" cy="83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b/>
          <w:sz w:val="28"/>
          <w:szCs w:val="28"/>
          <w:lang w:eastAsia="pl-PL"/>
        </w:rPr>
      </w:pPr>
    </w:p>
    <w:p w:rsidR="00F27BDE" w:rsidRPr="00110878" w:rsidRDefault="00F27BDE" w:rsidP="00110878">
      <w:pPr>
        <w:pStyle w:val="Bezodstpw"/>
        <w:jc w:val="center"/>
        <w:rPr>
          <w:rFonts w:ascii="Book Antiqua" w:hAnsi="Book Antiqua"/>
          <w:b/>
          <w:sz w:val="28"/>
          <w:szCs w:val="28"/>
          <w:lang w:eastAsia="pl-PL"/>
        </w:rPr>
      </w:pPr>
      <w:r w:rsidRPr="00110878">
        <w:rPr>
          <w:rFonts w:ascii="Book Antiqua" w:hAnsi="Book Antiqua"/>
          <w:b/>
          <w:sz w:val="28"/>
          <w:szCs w:val="28"/>
          <w:lang w:eastAsia="pl-PL"/>
        </w:rPr>
        <w:t>INSTYTUT KULTURY REGIONALNEJ I BADAŃ LITERACKICH</w:t>
      </w:r>
      <w:r w:rsidRPr="00110878">
        <w:rPr>
          <w:rFonts w:ascii="Book Antiqua" w:hAnsi="Book Antiqua"/>
          <w:b/>
          <w:sz w:val="28"/>
          <w:szCs w:val="28"/>
          <w:lang w:eastAsia="pl-PL"/>
        </w:rPr>
        <w:br/>
      </w:r>
      <w:r w:rsidR="00D9337E">
        <w:rPr>
          <w:rFonts w:ascii="Book Antiqua" w:hAnsi="Book Antiqua"/>
          <w:b/>
          <w:sz w:val="28"/>
          <w:szCs w:val="28"/>
          <w:lang w:eastAsia="pl-PL"/>
        </w:rPr>
        <w:t xml:space="preserve">IM. </w:t>
      </w:r>
      <w:r w:rsidRPr="00110878">
        <w:rPr>
          <w:rFonts w:ascii="Book Antiqua" w:hAnsi="Book Antiqua"/>
          <w:b/>
          <w:sz w:val="28"/>
          <w:szCs w:val="28"/>
          <w:lang w:eastAsia="pl-PL"/>
        </w:rPr>
        <w:t>FRANCISZKA KARPIŃSKIEGO. STOWARZYSZENIE</w:t>
      </w:r>
    </w:p>
    <w:p w:rsidR="00110878" w:rsidRDefault="00110878" w:rsidP="00110878">
      <w:pPr>
        <w:pStyle w:val="Bezodstpw"/>
        <w:rPr>
          <w:rFonts w:ascii="Book Antiqua" w:hAnsi="Book Antiqua"/>
          <w:sz w:val="32"/>
          <w:szCs w:val="32"/>
          <w:lang w:eastAsia="pl-PL"/>
        </w:rPr>
      </w:pPr>
    </w:p>
    <w:p w:rsidR="00110878" w:rsidRPr="00110878" w:rsidRDefault="00F27BDE" w:rsidP="00110878">
      <w:pPr>
        <w:pStyle w:val="Bezodstpw"/>
        <w:jc w:val="center"/>
        <w:rPr>
          <w:rFonts w:ascii="Book Antiqua" w:hAnsi="Book Antiqua"/>
          <w:sz w:val="28"/>
          <w:szCs w:val="28"/>
          <w:lang w:eastAsia="pl-PL"/>
        </w:rPr>
      </w:pPr>
      <w:r w:rsidRPr="00110878">
        <w:rPr>
          <w:rFonts w:ascii="Book Antiqua" w:hAnsi="Book Antiqua"/>
          <w:sz w:val="28"/>
          <w:szCs w:val="28"/>
          <w:lang w:eastAsia="pl-PL"/>
        </w:rPr>
        <w:t xml:space="preserve">zaprasza do udziału w </w:t>
      </w:r>
    </w:p>
    <w:p w:rsidR="00F27BDE" w:rsidRPr="00110878" w:rsidRDefault="00F27BDE" w:rsidP="00110878">
      <w:pPr>
        <w:pStyle w:val="Bezodstpw"/>
        <w:jc w:val="center"/>
        <w:rPr>
          <w:rFonts w:ascii="Book Antiqua" w:hAnsi="Book Antiqua"/>
          <w:sz w:val="28"/>
          <w:szCs w:val="28"/>
          <w:lang w:eastAsia="pl-PL"/>
        </w:rPr>
      </w:pPr>
      <w:r w:rsidRPr="00110878">
        <w:rPr>
          <w:rFonts w:ascii="Book Antiqua" w:hAnsi="Book Antiqua"/>
          <w:sz w:val="28"/>
          <w:szCs w:val="28"/>
          <w:lang w:eastAsia="pl-PL"/>
        </w:rPr>
        <w:t>Interdyscyplinarnej Konferencji Naukowej</w:t>
      </w: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sz w:val="32"/>
          <w:szCs w:val="32"/>
          <w:lang w:eastAsia="pl-PL"/>
        </w:rPr>
      </w:pPr>
    </w:p>
    <w:p w:rsidR="00F27BDE" w:rsidRPr="00110878" w:rsidRDefault="00F27BDE" w:rsidP="00110878">
      <w:pPr>
        <w:pStyle w:val="Bezodstpw"/>
        <w:jc w:val="center"/>
        <w:rPr>
          <w:rFonts w:ascii="Book Antiqua" w:hAnsi="Book Antiqua"/>
          <w:b/>
          <w:sz w:val="36"/>
          <w:szCs w:val="36"/>
          <w:lang w:eastAsia="pl-PL"/>
        </w:rPr>
      </w:pPr>
      <w:r w:rsidRPr="00110878">
        <w:rPr>
          <w:rFonts w:ascii="Book Antiqua" w:hAnsi="Book Antiqua"/>
          <w:b/>
          <w:sz w:val="36"/>
          <w:szCs w:val="36"/>
          <w:lang w:eastAsia="pl-PL"/>
        </w:rPr>
        <w:t>„…jak pies…”</w:t>
      </w:r>
    </w:p>
    <w:p w:rsidR="00F27BDE" w:rsidRPr="00110878" w:rsidRDefault="00F27BDE" w:rsidP="00110878">
      <w:pPr>
        <w:pStyle w:val="Bezodstpw"/>
        <w:jc w:val="center"/>
        <w:rPr>
          <w:rFonts w:ascii="Book Antiqua" w:hAnsi="Book Antiqua"/>
          <w:b/>
          <w:sz w:val="36"/>
          <w:szCs w:val="36"/>
          <w:lang w:eastAsia="pl-PL"/>
        </w:rPr>
      </w:pPr>
      <w:r w:rsidRPr="00110878">
        <w:rPr>
          <w:rFonts w:ascii="Book Antiqua" w:hAnsi="Book Antiqua"/>
          <w:b/>
          <w:sz w:val="36"/>
          <w:szCs w:val="36"/>
          <w:lang w:eastAsia="pl-PL"/>
        </w:rPr>
        <w:t>O psie w literaturze, kulturze i języku</w:t>
      </w: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sz w:val="36"/>
          <w:szCs w:val="36"/>
          <w:lang w:eastAsia="pl-PL"/>
        </w:rPr>
      </w:pPr>
    </w:p>
    <w:p w:rsidR="00F27BDE" w:rsidRPr="00110878" w:rsidRDefault="00F27BDE" w:rsidP="00110878">
      <w:pPr>
        <w:pStyle w:val="Bezodstpw"/>
        <w:jc w:val="center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u w:val="single"/>
          <w:lang w:eastAsia="pl-PL"/>
        </w:rPr>
        <w:t>6-7 VI 2018</w:t>
      </w:r>
    </w:p>
    <w:p w:rsidR="00F27BDE" w:rsidRPr="00110878" w:rsidRDefault="00F27BDE" w:rsidP="00110878">
      <w:pPr>
        <w:pStyle w:val="Bezodstpw"/>
        <w:jc w:val="center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Wersal Siedlecki</w:t>
      </w:r>
      <w:r w:rsidRPr="00110878">
        <w:rPr>
          <w:rFonts w:ascii="Book Antiqua" w:hAnsi="Book Antiqua"/>
          <w:sz w:val="24"/>
          <w:szCs w:val="24"/>
          <w:lang w:eastAsia="pl-PL"/>
        </w:rPr>
        <w:br/>
        <w:t>ul. Łukowska 74, 08-110 Siedlce</w:t>
      </w:r>
    </w:p>
    <w:p w:rsidR="00110878" w:rsidRDefault="00110878" w:rsidP="00110878">
      <w:pPr>
        <w:pStyle w:val="Bezodstpw"/>
        <w:rPr>
          <w:rFonts w:ascii="Book Antiqua" w:hAnsi="Book Antiqua"/>
          <w:sz w:val="32"/>
          <w:szCs w:val="32"/>
          <w:lang w:eastAsia="pl-PL"/>
        </w:rPr>
      </w:pPr>
    </w:p>
    <w:p w:rsidR="00110878" w:rsidRDefault="00110878" w:rsidP="00110878">
      <w:pPr>
        <w:pStyle w:val="Bezodstpw"/>
        <w:jc w:val="center"/>
        <w:rPr>
          <w:rFonts w:ascii="Book Antiqua" w:hAnsi="Book Antiqua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722443A" wp14:editId="08A036D2">
            <wp:extent cx="3083668" cy="2341155"/>
            <wp:effectExtent l="0" t="0" r="2540" b="2540"/>
            <wp:docPr id="2" name="Obraz 2" descr="1280px-Landseer_Edwin-Old_Shepherds_Chief_Mourner_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0px-Landseer_Edwin-Old_Shepherds_Chief_Mourner_18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5" cy="234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0C" w:rsidRDefault="00696A0C" w:rsidP="00110878">
      <w:pPr>
        <w:pStyle w:val="Bezodstpw"/>
        <w:jc w:val="center"/>
        <w:rPr>
          <w:rFonts w:ascii="Book Antiqua" w:hAnsi="Book Antiqua"/>
          <w:i/>
          <w:sz w:val="18"/>
          <w:szCs w:val="18"/>
          <w:lang w:val="en-US"/>
        </w:rPr>
      </w:pP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i/>
          <w:sz w:val="18"/>
          <w:szCs w:val="18"/>
          <w:lang w:val="en-US" w:eastAsia="pl-PL"/>
        </w:rPr>
      </w:pPr>
      <w:r w:rsidRPr="00110878">
        <w:rPr>
          <w:rFonts w:ascii="Book Antiqua" w:hAnsi="Book Antiqua"/>
          <w:i/>
          <w:sz w:val="18"/>
          <w:szCs w:val="18"/>
          <w:lang w:val="en-US"/>
        </w:rPr>
        <w:t>Edwin Landseer: Old Shepherds Chief Mourner (1837)</w:t>
      </w:r>
    </w:p>
    <w:p w:rsidR="00110878" w:rsidRPr="00110878" w:rsidRDefault="00110878" w:rsidP="00110878">
      <w:pPr>
        <w:pStyle w:val="Bezodstpw"/>
        <w:rPr>
          <w:rFonts w:ascii="Book Antiqua" w:hAnsi="Book Antiqua"/>
          <w:sz w:val="32"/>
          <w:szCs w:val="32"/>
          <w:lang w:val="en-US" w:eastAsia="pl-PL"/>
        </w:rPr>
      </w:pPr>
    </w:p>
    <w:p w:rsidR="00F27BDE" w:rsidRPr="00110878" w:rsidRDefault="00F27BDE" w:rsidP="00110878">
      <w:pPr>
        <w:pStyle w:val="Bezodstpw"/>
        <w:ind w:firstLine="708"/>
        <w:jc w:val="both"/>
        <w:rPr>
          <w:rFonts w:ascii="Book Antiqua" w:hAnsi="Book Antiqua"/>
          <w:sz w:val="28"/>
          <w:szCs w:val="28"/>
          <w:lang w:eastAsia="pl-PL"/>
        </w:rPr>
      </w:pPr>
      <w:r w:rsidRPr="00110878">
        <w:rPr>
          <w:rFonts w:ascii="Book Antiqua" w:hAnsi="Book Antiqua"/>
          <w:sz w:val="28"/>
          <w:szCs w:val="28"/>
          <w:lang w:eastAsia="pl-PL"/>
        </w:rPr>
        <w:t>Serdecznie zapraszamy do udziału w konferencji, która poświęc</w:t>
      </w:r>
      <w:r w:rsidRPr="00110878">
        <w:rPr>
          <w:rFonts w:ascii="Book Antiqua" w:hAnsi="Book Antiqua"/>
          <w:sz w:val="28"/>
          <w:szCs w:val="28"/>
          <w:lang w:eastAsia="pl-PL"/>
        </w:rPr>
        <w:t>o</w:t>
      </w:r>
      <w:r w:rsidRPr="00110878">
        <w:rPr>
          <w:rFonts w:ascii="Book Antiqua" w:hAnsi="Book Antiqua"/>
          <w:sz w:val="28"/>
          <w:szCs w:val="28"/>
          <w:lang w:eastAsia="pl-PL"/>
        </w:rPr>
        <w:t>na jest kulturowym wizerunkom psa w (literatura, sztuka, język…). Jest to kontynuacja naszych inicjatyw badawczych na temat symboliki oraz funkcji zwierząt w kulturze.</w:t>
      </w:r>
    </w:p>
    <w:p w:rsidR="00A9279A" w:rsidRDefault="00A9279A" w:rsidP="00110878">
      <w:pPr>
        <w:pStyle w:val="Bezodstpw"/>
        <w:jc w:val="both"/>
        <w:rPr>
          <w:rFonts w:ascii="Book Antiqua" w:hAnsi="Book Antiqua"/>
          <w:sz w:val="32"/>
          <w:szCs w:val="32"/>
        </w:rPr>
      </w:pPr>
    </w:p>
    <w:p w:rsidR="00110878" w:rsidRDefault="00110878" w:rsidP="00110878">
      <w:pPr>
        <w:pStyle w:val="Bezodstpw"/>
        <w:jc w:val="both"/>
        <w:rPr>
          <w:rFonts w:ascii="Book Antiqua" w:hAnsi="Book Antiqua"/>
          <w:sz w:val="32"/>
          <w:szCs w:val="32"/>
        </w:rPr>
      </w:pPr>
    </w:p>
    <w:p w:rsidR="00110878" w:rsidRDefault="00110878" w:rsidP="00110878">
      <w:pPr>
        <w:pStyle w:val="Bezodstpw"/>
        <w:jc w:val="both"/>
        <w:rPr>
          <w:rFonts w:ascii="Book Antiqua" w:hAnsi="Book Antiqua"/>
          <w:sz w:val="32"/>
          <w:szCs w:val="32"/>
        </w:rPr>
      </w:pPr>
    </w:p>
    <w:p w:rsidR="00110878" w:rsidRDefault="00110878" w:rsidP="00110878">
      <w:pPr>
        <w:pStyle w:val="Bezodstpw"/>
        <w:jc w:val="both"/>
        <w:rPr>
          <w:rFonts w:ascii="Book Antiqua" w:hAnsi="Book Antiqua"/>
          <w:sz w:val="32"/>
          <w:szCs w:val="32"/>
        </w:rPr>
      </w:pPr>
    </w:p>
    <w:p w:rsidR="00110878" w:rsidRDefault="00110878" w:rsidP="00110878">
      <w:pPr>
        <w:pStyle w:val="Bezodstpw"/>
        <w:jc w:val="both"/>
        <w:rPr>
          <w:rFonts w:ascii="Book Antiqua" w:hAnsi="Book Antiqua"/>
          <w:sz w:val="32"/>
          <w:szCs w:val="32"/>
        </w:rPr>
      </w:pPr>
    </w:p>
    <w:p w:rsidR="00110878" w:rsidRDefault="00110878" w:rsidP="00110878">
      <w:pPr>
        <w:pStyle w:val="Bezodstpw"/>
        <w:jc w:val="both"/>
        <w:rPr>
          <w:rFonts w:ascii="Book Antiqua" w:hAnsi="Book Antiqua"/>
          <w:sz w:val="32"/>
          <w:szCs w:val="32"/>
        </w:rPr>
      </w:pPr>
    </w:p>
    <w:p w:rsidR="00110878" w:rsidRPr="00D9337E" w:rsidRDefault="00110878" w:rsidP="00110878">
      <w:pPr>
        <w:pStyle w:val="Bezodstpw"/>
        <w:rPr>
          <w:rFonts w:ascii="Book Antiqua" w:hAnsi="Book Antiqua"/>
          <w:b/>
          <w:sz w:val="24"/>
          <w:szCs w:val="24"/>
          <w:u w:val="single"/>
          <w:lang w:eastAsia="pl-PL"/>
        </w:rPr>
      </w:pPr>
      <w:r w:rsidRPr="00D9337E">
        <w:rPr>
          <w:rFonts w:ascii="Book Antiqua" w:hAnsi="Book Antiqua"/>
          <w:b/>
          <w:sz w:val="24"/>
          <w:szCs w:val="24"/>
          <w:u w:val="single"/>
          <w:lang w:eastAsia="pl-PL"/>
        </w:rPr>
        <w:t>Problemy szczegółowe:</w:t>
      </w:r>
    </w:p>
    <w:p w:rsidR="00110878" w:rsidRPr="00110878" w:rsidRDefault="00110878" w:rsidP="00110878">
      <w:pPr>
        <w:pStyle w:val="Bezodstpw"/>
        <w:rPr>
          <w:rFonts w:ascii="Book Antiqua" w:hAnsi="Book Antiqua"/>
          <w:b/>
          <w:sz w:val="24"/>
          <w:szCs w:val="24"/>
          <w:lang w:eastAsia="pl-PL"/>
        </w:rPr>
      </w:pP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1/ Pies w literaturze (pies jako bohater literacki; literacki portret psa; znaczenie psa w biografii pisarzy)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2/ Pies w języku (językowy obraz psa; pies i frazeologia; pies w przysłowiach; etymol</w:t>
      </w: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o</w:t>
      </w: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gia i semantyka psich imion)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3/ Pies w sztuce (malarska symbolika psa; pies w kulturze popularnej [muzyka, film]; pies w sztuce ludowej)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4/ Pies  w Internecie (mem z psem; portale i fora dla psiarzy; pies kontra kot i inne zwierzęta)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5/ Rasy psów; anatomia i fizjologia psa; psie choroby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6/ Pies i rywalizacja (sport i rekreacja)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7/ Pies jako opiekun, terapeuta, „policjant” i myśliwy; inteligencja oraz psychologia i mowa ciała psa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Pr="00110878" w:rsidRDefault="00110878" w:rsidP="00D9337E">
      <w:pPr>
        <w:pStyle w:val="Bezodstpw"/>
        <w:ind w:firstLine="708"/>
        <w:jc w:val="both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8/ Pies w historii, polityce, legendach i religiach (pies w kulturach starożytnych, hist</w:t>
      </w: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o</w:t>
      </w: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ria psa)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Default="00110878" w:rsidP="00D9337E">
      <w:pPr>
        <w:pStyle w:val="Bezodstpw"/>
        <w:ind w:firstLine="708"/>
        <w:jc w:val="both"/>
        <w:rPr>
          <w:rFonts w:ascii="Book Antiqua" w:hAnsi="Book Antiqua"/>
          <w:i/>
          <w:iCs/>
          <w:sz w:val="24"/>
          <w:szCs w:val="24"/>
          <w:lang w:eastAsia="pl-PL"/>
        </w:rPr>
      </w:pPr>
      <w:r w:rsidRPr="00110878">
        <w:rPr>
          <w:rFonts w:ascii="Book Antiqua" w:hAnsi="Book Antiqua"/>
          <w:i/>
          <w:iCs/>
          <w:sz w:val="24"/>
          <w:szCs w:val="24"/>
          <w:lang w:eastAsia="pl-PL"/>
        </w:rPr>
        <w:t>9/ Mile widziane inne problemy związane z psem</w:t>
      </w:r>
      <w:r>
        <w:rPr>
          <w:rFonts w:ascii="Book Antiqua" w:hAnsi="Book Antiqua"/>
          <w:i/>
          <w:iCs/>
          <w:sz w:val="24"/>
          <w:szCs w:val="24"/>
          <w:lang w:eastAsia="pl-PL"/>
        </w:rPr>
        <w:t>.</w:t>
      </w:r>
    </w:p>
    <w:p w:rsidR="00110878" w:rsidRDefault="00110878" w:rsidP="00D9337E">
      <w:pPr>
        <w:pStyle w:val="Bezodstpw"/>
        <w:ind w:firstLine="708"/>
        <w:jc w:val="both"/>
        <w:rPr>
          <w:rFonts w:ascii="Book Antiqua" w:hAnsi="Book Antiqua"/>
          <w:i/>
          <w:iCs/>
          <w:sz w:val="24"/>
          <w:szCs w:val="24"/>
          <w:lang w:eastAsia="pl-PL"/>
        </w:rPr>
      </w:pPr>
    </w:p>
    <w:p w:rsidR="00110878" w:rsidRPr="00110878" w:rsidRDefault="00110878" w:rsidP="00110878">
      <w:pPr>
        <w:pStyle w:val="Bezodstpw"/>
        <w:ind w:firstLine="708"/>
        <w:jc w:val="center"/>
        <w:rPr>
          <w:rFonts w:ascii="Book Antiqua" w:hAnsi="Book Antiqua"/>
          <w:sz w:val="24"/>
          <w:szCs w:val="24"/>
          <w:u w:val="single"/>
          <w:lang w:eastAsia="pl-PL"/>
        </w:rPr>
      </w:pP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sz w:val="24"/>
          <w:szCs w:val="24"/>
          <w:u w:val="single"/>
          <w:lang w:eastAsia="pl-PL"/>
        </w:rPr>
      </w:pPr>
      <w:r w:rsidRPr="00110878">
        <w:rPr>
          <w:rFonts w:ascii="Book Antiqua" w:hAnsi="Book Antiqua"/>
          <w:sz w:val="24"/>
          <w:szCs w:val="24"/>
          <w:u w:val="single"/>
          <w:lang w:eastAsia="pl-PL"/>
        </w:rPr>
        <w:t>Efektem konferencji będzie recenzowany tom monograficzny</w:t>
      </w:r>
      <w:r w:rsidR="00D9337E">
        <w:rPr>
          <w:rFonts w:ascii="Book Antiqua" w:hAnsi="Book Antiqua"/>
          <w:sz w:val="24"/>
          <w:szCs w:val="24"/>
          <w:u w:val="single"/>
          <w:lang w:eastAsia="pl-PL"/>
        </w:rPr>
        <w:t>.</w:t>
      </w:r>
    </w:p>
    <w:p w:rsidR="00110878" w:rsidRP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Języki konferencji: język polski i pozostałe języki słowiańskie oraz język angielski</w:t>
      </w:r>
      <w:r w:rsidR="00D9337E">
        <w:rPr>
          <w:rFonts w:ascii="Book Antiqua" w:hAnsi="Book Antiqua"/>
          <w:sz w:val="24"/>
          <w:szCs w:val="24"/>
          <w:lang w:eastAsia="pl-PL"/>
        </w:rPr>
        <w:t>.</w:t>
      </w:r>
    </w:p>
    <w:p w:rsidR="00110878" w:rsidRP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</w:p>
    <w:p w:rsidR="00110878" w:rsidRP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Komitet organizacyjny:</w:t>
      </w: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 xml:space="preserve">dr hab. Andrzej Borkowski, </w:t>
      </w: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 xml:space="preserve">dr Ewa Borkowska, </w:t>
      </w: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dr Marek Jastrzębski</w:t>
      </w:r>
      <w:r>
        <w:rPr>
          <w:rFonts w:ascii="Book Antiqua" w:hAnsi="Book Antiqua"/>
          <w:sz w:val="24"/>
          <w:szCs w:val="24"/>
          <w:lang w:eastAsia="pl-PL"/>
        </w:rPr>
        <w:t>,</w:t>
      </w:r>
      <w:r w:rsidRPr="00110878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dr Barbara Stelingowska</w:t>
      </w:r>
      <w:r>
        <w:rPr>
          <w:rFonts w:ascii="Book Antiqua" w:hAnsi="Book Antiqua"/>
          <w:sz w:val="24"/>
          <w:szCs w:val="24"/>
          <w:lang w:eastAsia="pl-PL"/>
        </w:rPr>
        <w:t>,</w:t>
      </w:r>
    </w:p>
    <w:p w:rsidR="00110878" w:rsidRP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mgr Maria Długołęcka-Pietrzak,</w:t>
      </w:r>
    </w:p>
    <w:p w:rsid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 xml:space="preserve">mgr Luiza Karaban, </w:t>
      </w:r>
    </w:p>
    <w:p w:rsidR="00110878" w:rsidRP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  <w:lang w:eastAsia="pl-PL"/>
        </w:rPr>
      </w:pPr>
      <w:r w:rsidRPr="00110878">
        <w:rPr>
          <w:rFonts w:ascii="Book Antiqua" w:hAnsi="Book Antiqua"/>
          <w:sz w:val="24"/>
          <w:szCs w:val="24"/>
          <w:lang w:eastAsia="pl-PL"/>
        </w:rPr>
        <w:t>mgr Barbara Szostek</w:t>
      </w:r>
    </w:p>
    <w:p w:rsidR="00110878" w:rsidRPr="00110878" w:rsidRDefault="00110878" w:rsidP="00110878">
      <w:pPr>
        <w:pStyle w:val="Bezodstpw"/>
        <w:jc w:val="right"/>
        <w:rPr>
          <w:rFonts w:ascii="Book Antiqua" w:hAnsi="Book Antiqua"/>
          <w:sz w:val="24"/>
          <w:szCs w:val="24"/>
        </w:rPr>
      </w:pPr>
    </w:p>
    <w:p w:rsidR="00110878" w:rsidRPr="00110878" w:rsidRDefault="00110878" w:rsidP="00110878">
      <w:pPr>
        <w:pStyle w:val="Bezodstpw"/>
        <w:rPr>
          <w:rFonts w:ascii="Book Antiqua" w:hAnsi="Book Antiqua"/>
          <w:sz w:val="24"/>
          <w:szCs w:val="24"/>
        </w:rPr>
      </w:pPr>
    </w:p>
    <w:p w:rsidR="00110878" w:rsidRPr="00110878" w:rsidRDefault="00110878" w:rsidP="00110878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110878" w:rsidRPr="00110878" w:rsidRDefault="00110878" w:rsidP="00110878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110878" w:rsidRPr="00D9337E" w:rsidRDefault="00110878" w:rsidP="00110878">
      <w:pPr>
        <w:pStyle w:val="Bezodstpw"/>
        <w:jc w:val="center"/>
        <w:rPr>
          <w:rFonts w:ascii="Book Antiqua" w:hAnsi="Book Antiqua"/>
          <w:b/>
        </w:rPr>
      </w:pPr>
      <w:r w:rsidRPr="00D9337E">
        <w:rPr>
          <w:rFonts w:ascii="Book Antiqua" w:hAnsi="Book Antiqua"/>
          <w:b/>
        </w:rPr>
        <w:t>IKRiBL</w:t>
      </w: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b/>
        </w:rPr>
      </w:pPr>
      <w:r w:rsidRPr="00110878">
        <w:rPr>
          <w:rStyle w:val="Pogrubienie"/>
          <w:rFonts w:ascii="Book Antiqua" w:hAnsi="Book Antiqua"/>
          <w:b w:val="0"/>
          <w:color w:val="000000"/>
        </w:rPr>
        <w:t>ul. Targowa 7/6</w:t>
      </w:r>
      <w:r w:rsidRPr="00D9337E">
        <w:rPr>
          <w:rFonts w:ascii="Book Antiqua" w:hAnsi="Book Antiqua"/>
        </w:rPr>
        <w:t>,</w:t>
      </w:r>
      <w:r w:rsidRPr="00110878">
        <w:rPr>
          <w:rFonts w:ascii="Book Antiqua" w:hAnsi="Book Antiqua"/>
          <w:b/>
        </w:rPr>
        <w:t xml:space="preserve"> </w:t>
      </w:r>
      <w:r w:rsidRPr="00110878">
        <w:rPr>
          <w:rStyle w:val="Pogrubienie"/>
          <w:rFonts w:ascii="Book Antiqua" w:hAnsi="Book Antiqua"/>
          <w:b w:val="0"/>
          <w:color w:val="000000"/>
        </w:rPr>
        <w:t>08-110 Siedlce</w:t>
      </w:r>
      <w:r w:rsidRPr="00110878">
        <w:rPr>
          <w:rFonts w:ascii="Book Antiqua" w:hAnsi="Book Antiqua"/>
          <w:b/>
        </w:rPr>
        <w:br/>
      </w:r>
      <w:r w:rsidRPr="00110878">
        <w:rPr>
          <w:rStyle w:val="Pogrubienie"/>
          <w:rFonts w:ascii="Book Antiqua" w:hAnsi="Book Antiqua"/>
          <w:b w:val="0"/>
          <w:color w:val="000000"/>
        </w:rPr>
        <w:t>tel. 661415249</w:t>
      </w:r>
      <w:r w:rsidRPr="00D9337E">
        <w:rPr>
          <w:rFonts w:ascii="Book Antiqua" w:hAnsi="Book Antiqua"/>
        </w:rPr>
        <w:t>,</w:t>
      </w:r>
      <w:r w:rsidRPr="00110878">
        <w:rPr>
          <w:rFonts w:ascii="Book Antiqua" w:hAnsi="Book Antiqua"/>
          <w:b/>
        </w:rPr>
        <w:t xml:space="preserve"> </w:t>
      </w:r>
      <w:r w:rsidRPr="00110878">
        <w:rPr>
          <w:rStyle w:val="Pogrubienie"/>
          <w:rFonts w:ascii="Book Antiqua" w:hAnsi="Book Antiqua"/>
          <w:b w:val="0"/>
          <w:color w:val="000000"/>
        </w:rPr>
        <w:t xml:space="preserve">e-mail: </w:t>
      </w:r>
      <w:r w:rsidRPr="00110878">
        <w:rPr>
          <w:rStyle w:val="Pogrubienie"/>
          <w:rFonts w:ascii="Book Antiqua" w:hAnsi="Book Antiqua"/>
          <w:b w:val="0"/>
        </w:rPr>
        <w:t>ikribl@</w:t>
      </w:r>
      <w:r w:rsidRPr="00D9337E">
        <w:rPr>
          <w:rStyle w:val="skimlinks-unlinked"/>
          <w:rFonts w:ascii="Book Antiqua" w:hAnsi="Book Antiqua"/>
          <w:bCs/>
        </w:rPr>
        <w:t>wp.pl</w:t>
      </w:r>
      <w:r w:rsidRPr="00110878">
        <w:rPr>
          <w:rFonts w:ascii="Book Antiqua" w:hAnsi="Book Antiqua"/>
          <w:b/>
        </w:rPr>
        <w:br/>
      </w:r>
      <w:r w:rsidRPr="00110878">
        <w:rPr>
          <w:rStyle w:val="Pogrubienie"/>
          <w:rFonts w:ascii="Book Antiqua" w:hAnsi="Book Antiqua"/>
          <w:b w:val="0"/>
          <w:color w:val="000000"/>
        </w:rPr>
        <w:t>http://</w:t>
      </w:r>
      <w:r w:rsidRPr="00110878">
        <w:rPr>
          <w:rStyle w:val="Pogrubienie"/>
          <w:rFonts w:ascii="Book Antiqua" w:hAnsi="Book Antiqua"/>
          <w:b w:val="0"/>
        </w:rPr>
        <w:t>www.ikribl.wordpress.com</w:t>
      </w:r>
    </w:p>
    <w:p w:rsidR="00110878" w:rsidRPr="00D9337E" w:rsidRDefault="00110878" w:rsidP="00110878">
      <w:pPr>
        <w:pStyle w:val="Bezodstpw"/>
        <w:jc w:val="center"/>
        <w:rPr>
          <w:rFonts w:ascii="Book Antiqua" w:hAnsi="Book Antiqua"/>
          <w:b/>
        </w:rPr>
      </w:pPr>
      <w:r w:rsidRPr="00D9337E">
        <w:rPr>
          <w:rStyle w:val="Pogrubienie"/>
          <w:rFonts w:ascii="Book Antiqua" w:hAnsi="Book Antiqua"/>
          <w:b w:val="0"/>
        </w:rPr>
        <w:t>Biuro:</w:t>
      </w:r>
      <w:r w:rsidRPr="00D9337E">
        <w:rPr>
          <w:rFonts w:ascii="Book Antiqua" w:hAnsi="Book Antiqua"/>
          <w:b/>
        </w:rPr>
        <w:t xml:space="preserve"> </w:t>
      </w:r>
      <w:r w:rsidRPr="00D9337E">
        <w:rPr>
          <w:rFonts w:ascii="Book Antiqua" w:hAnsi="Book Antiqua"/>
        </w:rPr>
        <w:t xml:space="preserve">ul. </w:t>
      </w:r>
      <w:r w:rsidR="00377799">
        <w:rPr>
          <w:rFonts w:ascii="Book Antiqua" w:hAnsi="Book Antiqua"/>
        </w:rPr>
        <w:t xml:space="preserve">M. </w:t>
      </w:r>
      <w:r w:rsidRPr="00D9337E">
        <w:rPr>
          <w:rFonts w:ascii="Book Antiqua" w:hAnsi="Book Antiqua"/>
        </w:rPr>
        <w:t>Asłanowicza 2, lok. 2, 08-110 Siedlce</w:t>
      </w:r>
    </w:p>
    <w:p w:rsidR="00110878" w:rsidRPr="00110878" w:rsidRDefault="00110878" w:rsidP="00110878">
      <w:pPr>
        <w:pStyle w:val="Bezodstpw"/>
        <w:jc w:val="center"/>
        <w:rPr>
          <w:rFonts w:ascii="Book Antiqua" w:hAnsi="Book Antiqua"/>
          <w:b/>
        </w:rPr>
      </w:pPr>
      <w:r w:rsidRPr="00110878">
        <w:rPr>
          <w:rStyle w:val="Pogrubienie"/>
          <w:rFonts w:ascii="Book Antiqua" w:hAnsi="Book Antiqua"/>
          <w:b w:val="0"/>
          <w:color w:val="000000"/>
        </w:rPr>
        <w:t xml:space="preserve">NIP: 821-26-38-384  </w:t>
      </w:r>
      <w:r w:rsidRPr="00110878">
        <w:rPr>
          <w:rFonts w:ascii="Book Antiqua" w:hAnsi="Book Antiqua"/>
          <w:b/>
        </w:rPr>
        <w:br/>
      </w:r>
      <w:r w:rsidRPr="00110878">
        <w:rPr>
          <w:rStyle w:val="Pogrubienie"/>
          <w:rFonts w:ascii="Book Antiqua" w:hAnsi="Book Antiqua"/>
          <w:b w:val="0"/>
        </w:rPr>
        <w:t>REGON: 146614430</w:t>
      </w:r>
    </w:p>
    <w:p w:rsidR="00110878" w:rsidRPr="00110878" w:rsidRDefault="00110878" w:rsidP="00110878">
      <w:pPr>
        <w:pStyle w:val="Bezodstpw"/>
        <w:rPr>
          <w:rFonts w:ascii="Book Antiqua" w:hAnsi="Book Antiqua"/>
        </w:rPr>
      </w:pPr>
      <w:bookmarkStart w:id="0" w:name="_GoBack"/>
      <w:bookmarkEnd w:id="0"/>
    </w:p>
    <w:sectPr w:rsidR="00110878" w:rsidRPr="0011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85"/>
    <w:rsid w:val="00110878"/>
    <w:rsid w:val="00377799"/>
    <w:rsid w:val="00696A0C"/>
    <w:rsid w:val="00726E5A"/>
    <w:rsid w:val="008019DD"/>
    <w:rsid w:val="00A9279A"/>
    <w:rsid w:val="00BF4660"/>
    <w:rsid w:val="00D9337E"/>
    <w:rsid w:val="00ED7985"/>
    <w:rsid w:val="00F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87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1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878"/>
    <w:rPr>
      <w:b/>
      <w:bCs/>
    </w:rPr>
  </w:style>
  <w:style w:type="character" w:customStyle="1" w:styleId="skimlinks-unlinked">
    <w:name w:val="skimlinks-unlinked"/>
    <w:basedOn w:val="Domylnaczcionkaakapitu"/>
    <w:rsid w:val="00110878"/>
  </w:style>
  <w:style w:type="character" w:styleId="Hipercze">
    <w:name w:val="Hyperlink"/>
    <w:basedOn w:val="Domylnaczcionkaakapitu"/>
    <w:uiPriority w:val="99"/>
    <w:semiHidden/>
    <w:unhideWhenUsed/>
    <w:rsid w:val="00110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87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1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878"/>
    <w:rPr>
      <w:b/>
      <w:bCs/>
    </w:rPr>
  </w:style>
  <w:style w:type="character" w:customStyle="1" w:styleId="skimlinks-unlinked">
    <w:name w:val="skimlinks-unlinked"/>
    <w:basedOn w:val="Domylnaczcionkaakapitu"/>
    <w:rsid w:val="00110878"/>
  </w:style>
  <w:style w:type="character" w:styleId="Hipercze">
    <w:name w:val="Hyperlink"/>
    <w:basedOn w:val="Domylnaczcionkaakapitu"/>
    <w:uiPriority w:val="99"/>
    <w:semiHidden/>
    <w:unhideWhenUsed/>
    <w:rsid w:val="00110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B38B-FB10-4C5C-8885-61747A22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2018-03-29T07:01:00Z</cp:lastPrinted>
  <dcterms:created xsi:type="dcterms:W3CDTF">2018-03-29T06:51:00Z</dcterms:created>
  <dcterms:modified xsi:type="dcterms:W3CDTF">2018-03-29T07:26:00Z</dcterms:modified>
</cp:coreProperties>
</file>